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29" w:rsidRPr="00412F6A" w:rsidRDefault="00433EEE" w:rsidP="00433EEE">
      <w:pPr>
        <w:ind w:hanging="993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62750" cy="9525000"/>
            <wp:effectExtent l="0" t="0" r="0" b="0"/>
            <wp:docPr id="1" name="Рисунок 1" descr="C:\Users\User\AppData\Local\Microsoft\Windows\INetCache\Content.Word\2023-03-30 15.28.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3-30 15.28.4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Прием заявлений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закрепленной территории, начинается </w:t>
      </w:r>
      <w:r w:rsidR="00412F6A" w:rsidRPr="00AA2815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412F6A" w:rsidRPr="00AA2815">
        <w:rPr>
          <w:rFonts w:hAnsi="Times New Roman" w:cs="Times New Roman"/>
          <w:b/>
          <w:color w:val="000000"/>
          <w:sz w:val="24"/>
          <w:szCs w:val="24"/>
        </w:rPr>
        <w:t> </w:t>
      </w:r>
      <w:r w:rsidR="00412F6A" w:rsidRPr="00AA2815">
        <w:rPr>
          <w:rFonts w:hAnsi="Times New Roman" w:cs="Times New Roman"/>
          <w:b/>
          <w:color w:val="000000"/>
          <w:sz w:val="24"/>
          <w:szCs w:val="24"/>
          <w:lang w:val="ru-RU"/>
        </w:rPr>
        <w:t>6</w:t>
      </w:r>
      <w:r w:rsidR="00412F6A" w:rsidRPr="00AA2815">
        <w:rPr>
          <w:rFonts w:hAnsi="Times New Roman" w:cs="Times New Roman"/>
          <w:b/>
          <w:color w:val="000000"/>
          <w:sz w:val="24"/>
          <w:szCs w:val="24"/>
        </w:rPr>
        <w:t> </w:t>
      </w:r>
      <w:r w:rsidR="00412F6A" w:rsidRPr="00AA2815">
        <w:rPr>
          <w:rFonts w:hAnsi="Times New Roman" w:cs="Times New Roman"/>
          <w:b/>
          <w:color w:val="000000"/>
          <w:sz w:val="24"/>
          <w:szCs w:val="24"/>
          <w:lang w:val="ru-RU"/>
        </w:rPr>
        <w:t>июля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текущего года до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341829" w:rsidRPr="00412F6A" w:rsidRDefault="00412F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8801DE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="008801DE">
        <w:rPr>
          <w:rFonts w:hAnsi="Times New Roman" w:cs="Times New Roman"/>
          <w:color w:val="000000"/>
          <w:sz w:val="24"/>
          <w:szCs w:val="24"/>
          <w:lang w:val="ru-RU"/>
        </w:rPr>
        <w:t>Лихославльского муниципального округа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341829" w:rsidRPr="00412F6A" w:rsidRDefault="00412F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341829" w:rsidRPr="00412F6A" w:rsidRDefault="00412F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8801DE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="008801DE"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="008801DE">
        <w:rPr>
          <w:rFonts w:hAnsi="Times New Roman" w:cs="Times New Roman"/>
          <w:color w:val="000000"/>
          <w:sz w:val="24"/>
          <w:szCs w:val="24"/>
          <w:lang w:val="ru-RU"/>
        </w:rPr>
        <w:t>Лихославльского муниципального округа</w:t>
      </w:r>
      <w:r w:rsidR="008801DE"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341829" w:rsidRPr="00412F6A" w:rsidRDefault="00412F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341829" w:rsidRPr="00412F6A" w:rsidRDefault="00412F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41829" w:rsidRPr="00412F6A" w:rsidRDefault="00412F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41829" w:rsidRPr="00412F6A" w:rsidRDefault="00412F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341829" w:rsidRPr="00412F6A" w:rsidRDefault="00412F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341829" w:rsidRPr="00412F6A" w:rsidRDefault="00412F6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наличии) 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341829" w:rsidRPr="00412F6A" w:rsidRDefault="00412F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341829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1C44EA" w:rsidRPr="00412F6A" w:rsidRDefault="001C44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3.9. Прием детей мобилизованных граждан, как и детей военнослужащих по контракту осуществляется в первоочередном порядке по месту жительства семьи (письмо Минпросвещения от 31.10.2022 № ТВ-24-19/03)</w:t>
      </w:r>
      <w:r w:rsidR="00C959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341829" w:rsidRPr="00412F6A" w:rsidRDefault="00412F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412F6A">
        <w:rPr>
          <w:lang w:val="ru-RU"/>
        </w:rPr>
        <w:br/>
      </w:r>
      <w:r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341829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" w:history="1">
        <w:r w:rsidRPr="007D578F">
          <w:rPr>
            <w:rStyle w:val="a4"/>
            <w:lang w:val="ru-RU"/>
          </w:rPr>
          <w:t>пунктом</w:t>
        </w:r>
        <w:r>
          <w:rPr>
            <w:rStyle w:val="a4"/>
          </w:rPr>
          <w:t> </w:t>
        </w:r>
        <w:r w:rsidRPr="007D578F">
          <w:rPr>
            <w:rStyle w:val="a4"/>
            <w:lang w:val="ru-RU"/>
          </w:rPr>
          <w:t>1 части 1 статьи</w:t>
        </w:r>
        <w:r>
          <w:rPr>
            <w:rStyle w:val="a4"/>
          </w:rPr>
          <w:t> </w:t>
        </w:r>
        <w:r w:rsidRPr="007D578F">
          <w:rPr>
            <w:rStyle w:val="a4"/>
            <w:lang w:val="ru-RU"/>
          </w:rPr>
          <w:t>34</w:t>
        </w:r>
      </w:hyperlink>
      <w:r w:rsidRPr="007D578F">
        <w:rPr>
          <w:lang w:val="ru-RU"/>
        </w:rP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 w:rsidRPr="007D578F">
          <w:rPr>
            <w:rStyle w:val="a4"/>
            <w:vertAlign w:val="superscript"/>
            <w:lang w:val="ru-RU"/>
          </w:rPr>
          <w:t>26</w:t>
        </w:r>
      </w:hyperlink>
      <w:r w:rsidRPr="007D578F">
        <w:rPr>
          <w:lang w:val="ru-RU"/>
        </w:rPr>
        <w:t>, указываются следующие сведения: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фамилия, имя, отчество (при наличии) ребенка или поступающего;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дата рождения ребенка или поступающего;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адрес места жительства и (или) адрес места пребывания ребенка или поступающего;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фамилия, имя, отчество (при наличии) родителя(ей) (законного(ых) представителя(ей) ребенка;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о наличии права внеочередного, первоочередного или преимущественного приема;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 w:rsidRPr="007D578F">
          <w:rPr>
            <w:rStyle w:val="a4"/>
            <w:vertAlign w:val="superscript"/>
            <w:lang w:val="ru-RU"/>
          </w:rPr>
          <w:t>27</w:t>
        </w:r>
      </w:hyperlink>
      <w:r w:rsidRPr="007D578F">
        <w:rPr>
          <w:lang w:val="ru-RU"/>
        </w:rPr>
        <w:t>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 w:rsidRPr="007D578F">
          <w:rPr>
            <w:rStyle w:val="a4"/>
            <w:vertAlign w:val="superscript"/>
            <w:lang w:val="ru-RU"/>
          </w:rPr>
          <w:t>28</w:t>
        </w:r>
      </w:hyperlink>
      <w:r w:rsidRPr="007D578F">
        <w:rPr>
          <w:lang w:val="ru-RU"/>
        </w:rPr>
        <w:t>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341829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(законный(ые)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7D578F" w:rsidRPr="007D578F" w:rsidRDefault="007D578F" w:rsidP="007D578F">
      <w:pPr>
        <w:rPr>
          <w:lang w:val="ru-RU"/>
        </w:rPr>
      </w:pPr>
      <w:bookmarkStart w:id="1" w:name="sub_1265"/>
      <w:r w:rsidRPr="007D578F">
        <w:rPr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1"/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>копию заключения психолого-медико-педагогической комиссии (при наличии).</w:t>
      </w:r>
    </w:p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r:id="rId7" w:history="1">
        <w:r w:rsidRPr="007D578F">
          <w:rPr>
            <w:rStyle w:val="a4"/>
            <w:lang w:val="ru-RU"/>
          </w:rPr>
          <w:t>абзацах 2-6</w:t>
        </w:r>
      </w:hyperlink>
      <w:r w:rsidRPr="007D578F">
        <w:rPr>
          <w:lang w:val="ru-RU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7D578F" w:rsidRPr="007D578F" w:rsidRDefault="007D578F" w:rsidP="007D578F">
      <w:pPr>
        <w:rPr>
          <w:lang w:val="ru-RU"/>
        </w:rPr>
      </w:pPr>
      <w:bookmarkStart w:id="2" w:name="sub_10269"/>
      <w:r w:rsidRPr="007D578F">
        <w:rPr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 w:rsidRPr="007D578F">
          <w:rPr>
            <w:rStyle w:val="a4"/>
            <w:vertAlign w:val="superscript"/>
            <w:lang w:val="ru-RU"/>
          </w:rPr>
          <w:t>29</w:t>
        </w:r>
      </w:hyperlink>
      <w:r w:rsidRPr="007D578F">
        <w:rPr>
          <w:lang w:val="ru-RU"/>
        </w:rPr>
        <w:t>.</w:t>
      </w:r>
    </w:p>
    <w:bookmarkEnd w:id="2"/>
    <w:p w:rsidR="007D578F" w:rsidRPr="007D578F" w:rsidRDefault="007D578F" w:rsidP="007D578F">
      <w:pPr>
        <w:rPr>
          <w:lang w:val="ru-RU"/>
        </w:rPr>
      </w:pPr>
      <w:r w:rsidRPr="007D578F">
        <w:rPr>
          <w:lang w:val="ru-RU"/>
        </w:rPr>
        <w:lastRenderedPageBreak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578F" w:rsidRPr="007D578F" w:rsidRDefault="007D578F" w:rsidP="007D578F">
      <w:pPr>
        <w:rPr>
          <w:lang w:val="ru-RU"/>
        </w:rPr>
      </w:pPr>
      <w:bookmarkStart w:id="3" w:name="sub_102611"/>
      <w:r w:rsidRPr="007D578F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 w:rsidRPr="007D578F">
          <w:rPr>
            <w:rStyle w:val="a4"/>
            <w:vertAlign w:val="superscript"/>
            <w:lang w:val="ru-RU"/>
          </w:rPr>
          <w:t>30</w:t>
        </w:r>
      </w:hyperlink>
      <w:r w:rsidRPr="007D578F">
        <w:rPr>
          <w:lang w:val="ru-RU"/>
        </w:rPr>
        <w:t xml:space="preserve"> переводом на русский язык.</w:t>
      </w:r>
    </w:p>
    <w:bookmarkEnd w:id="3"/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(законный(ые)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341829" w:rsidRPr="00412F6A" w:rsidRDefault="00412F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341829" w:rsidRPr="00412F6A" w:rsidRDefault="00412F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341829" w:rsidRPr="00412F6A" w:rsidRDefault="00412F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341829" w:rsidRDefault="00412F6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в школу.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341829" w:rsidRDefault="00412F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личное дело обучающегося;</w:t>
      </w:r>
    </w:p>
    <w:p w:rsidR="00341829" w:rsidRPr="00412F6A" w:rsidRDefault="00412F6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школу.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РФ(при наличии).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перечня документов, представленных родителем(ями) (законным(ыми) представителем(ями) ребенка или 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родителем(ями) (законным(ыми) представителем(ями) ребенка или поступающим документы (копии документов).</w:t>
      </w:r>
    </w:p>
    <w:p w:rsidR="00341829" w:rsidRPr="00412F6A" w:rsidRDefault="007D57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Прием на</w:t>
      </w:r>
      <w:r w:rsidR="00412F6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.1. Количество мест для обучения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.2.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.3. Прием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.5. Прием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.6. Для зачисления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341829" w:rsidRPr="00412F6A" w:rsidRDefault="00412F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F6A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.7. Для зачисления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.8. Родители (законные представители) несовершеннолетних, не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.9. Для зачисления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.10. Ознакомление поступающих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11. Прием заявлений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41829" w:rsidRPr="00412F6A" w:rsidRDefault="007D578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.12. Зачисление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 w:rsidR="00412F6A">
        <w:rPr>
          <w:rFonts w:hAnsi="Times New Roman" w:cs="Times New Roman"/>
          <w:color w:val="000000"/>
          <w:sz w:val="24"/>
          <w:szCs w:val="24"/>
        </w:rPr>
        <w:t> </w:t>
      </w:r>
      <w:r w:rsidR="00412F6A" w:rsidRPr="00412F6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341829" w:rsidRPr="00412F6A" w:rsidSect="00926768">
      <w:pgSz w:w="11907" w:h="16839"/>
      <w:pgMar w:top="851" w:right="850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C1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33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B0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A0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15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E2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C44EA"/>
    <w:rsid w:val="002D33B1"/>
    <w:rsid w:val="002D3591"/>
    <w:rsid w:val="00341829"/>
    <w:rsid w:val="003514A0"/>
    <w:rsid w:val="00412F6A"/>
    <w:rsid w:val="00433EEE"/>
    <w:rsid w:val="00474EF8"/>
    <w:rsid w:val="004F7E17"/>
    <w:rsid w:val="005A05CE"/>
    <w:rsid w:val="00653AF6"/>
    <w:rsid w:val="007D578F"/>
    <w:rsid w:val="007F3914"/>
    <w:rsid w:val="00822783"/>
    <w:rsid w:val="008801DE"/>
    <w:rsid w:val="00911C22"/>
    <w:rsid w:val="00926768"/>
    <w:rsid w:val="00AA2815"/>
    <w:rsid w:val="00B73A5A"/>
    <w:rsid w:val="00C959B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EEA6-D453-432D-95EA-83E10174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01DE"/>
    <w:pPr>
      <w:spacing w:before="0" w:after="0"/>
    </w:pPr>
  </w:style>
  <w:style w:type="character" w:customStyle="1" w:styleId="a4">
    <w:name w:val="Гипертекстовая ссылка"/>
    <w:basedOn w:val="a0"/>
    <w:uiPriority w:val="99"/>
    <w:rsid w:val="007D578F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67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7319056/1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1083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Елена</cp:lastModifiedBy>
  <cp:revision>2</cp:revision>
  <cp:lastPrinted>2023-03-06T11:14:00Z</cp:lastPrinted>
  <dcterms:created xsi:type="dcterms:W3CDTF">2023-04-03T06:04:00Z</dcterms:created>
  <dcterms:modified xsi:type="dcterms:W3CDTF">2023-04-03T06:04:00Z</dcterms:modified>
</cp:coreProperties>
</file>